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23" w:rsidRDefault="00900B23" w:rsidP="00900B23">
      <w:r>
        <w:t>March 25, 2019</w:t>
      </w:r>
    </w:p>
    <w:p w:rsidR="00900B23" w:rsidRDefault="00900B23" w:rsidP="00900B23">
      <w:r>
        <w:t>Dear Parent/Guardian:</w:t>
      </w:r>
    </w:p>
    <w:p w:rsidR="00900B23" w:rsidRDefault="00900B23" w:rsidP="00900B23">
      <w:r>
        <w:t xml:space="preserve">As we enter our testing season, please note that districts are required to offer accommodations to students identified as English Language Learners (ELLs). Listed below are allowable accommodations for ELLs participating in our Florida Standards Assessments. </w:t>
      </w:r>
    </w:p>
    <w:p w:rsidR="00900B23" w:rsidRDefault="00900B23" w:rsidP="00900B23">
      <w:pPr>
        <w:pStyle w:val="ListParagraph"/>
        <w:numPr>
          <w:ilvl w:val="0"/>
          <w:numId w:val="1"/>
        </w:numPr>
      </w:pPr>
      <w:r w:rsidRPr="00F349C7">
        <w:rPr>
          <w:b/>
        </w:rPr>
        <w:t>Flexible Setting</w:t>
      </w:r>
      <w:r>
        <w:t xml:space="preserve"> – ELLs may be offered the opportunity to be tested in a separate room with the English for Speakers of Other Languages (ESOL) or heritage language teacher serving as the test administrator. </w:t>
      </w:r>
      <w:r w:rsidRPr="00700B38">
        <w:rPr>
          <w:b/>
        </w:rPr>
        <w:t>Please let us know if you do not want your child to have this accommodation before the exam</w:t>
      </w:r>
      <w:r>
        <w:t>.</w:t>
      </w:r>
    </w:p>
    <w:p w:rsidR="00900B23" w:rsidRDefault="00900B23" w:rsidP="00900B23">
      <w:pPr>
        <w:pStyle w:val="ListParagraph"/>
        <w:numPr>
          <w:ilvl w:val="0"/>
          <w:numId w:val="1"/>
        </w:numPr>
      </w:pPr>
      <w:r w:rsidRPr="00F349C7">
        <w:rPr>
          <w:b/>
        </w:rPr>
        <w:t>Flexible Scheduling</w:t>
      </w:r>
      <w:r>
        <w:t xml:space="preserve"> – ELLs may be provided additional time and may take a test session during several brief periods within one school day; however, each test session must be completed within one school day. </w:t>
      </w:r>
    </w:p>
    <w:p w:rsidR="00900B23" w:rsidRDefault="00900B23" w:rsidP="00900B23">
      <w:pPr>
        <w:pStyle w:val="ListParagraph"/>
        <w:numPr>
          <w:ilvl w:val="0"/>
          <w:numId w:val="1"/>
        </w:numPr>
      </w:pPr>
      <w:r w:rsidRPr="000D5C2E">
        <w:rPr>
          <w:b/>
        </w:rPr>
        <w:t>Assistance in Heritage Language</w:t>
      </w:r>
      <w:r>
        <w:t xml:space="preserve"> – ELLs may be provided </w:t>
      </w:r>
      <w:r w:rsidRPr="00700B38">
        <w:rPr>
          <w:b/>
        </w:rPr>
        <w:t>limited assistance by an ESOL</w:t>
      </w:r>
      <w:r>
        <w:t xml:space="preserve"> or heritage language teacher using the student’s heritage language for directions, prompts, items, and answer choices. This should not be interpreted as permission to provide oral presentation of prompts, items, and answer choices in English or in the student’s heritage language. Assistance </w:t>
      </w:r>
      <w:r w:rsidRPr="000D5C2E">
        <w:rPr>
          <w:b/>
        </w:rPr>
        <w:t>may not</w:t>
      </w:r>
      <w:r>
        <w:t xml:space="preserve"> be provided for passages in </w:t>
      </w:r>
      <w:r w:rsidRPr="000D5C2E">
        <w:rPr>
          <w:b/>
        </w:rPr>
        <w:t>ELA Reading and ELA Writing tests.</w:t>
      </w:r>
      <w:r>
        <w:t xml:space="preserve"> The ESOL/heritage teacher </w:t>
      </w:r>
      <w:r w:rsidRPr="000D5C2E">
        <w:rPr>
          <w:b/>
        </w:rPr>
        <w:t>may answer questions about the general test directions</w:t>
      </w:r>
      <w:r>
        <w:t xml:space="preserve"> in the student’s heritage language without disturbing other students. </w:t>
      </w:r>
      <w:r w:rsidRPr="000D5C2E">
        <w:rPr>
          <w:b/>
        </w:rPr>
        <w:t>The ESOL/heritage teacher may answer specific questions</w:t>
      </w:r>
      <w:r>
        <w:t xml:space="preserve"> about a word or phrase in a prompt, item, or answer choice that is confusing because of limited English proficiency but is </w:t>
      </w:r>
      <w:r w:rsidRPr="000D5C2E">
        <w:rPr>
          <w:b/>
        </w:rPr>
        <w:t>prohibited from giving assistance that will help the student produce, correct, or edit responses.</w:t>
      </w:r>
      <w:r>
        <w:t xml:space="preserve"> </w:t>
      </w:r>
      <w:r w:rsidRPr="000D5C2E">
        <w:rPr>
          <w:b/>
        </w:rPr>
        <w:t>Assistance may not</w:t>
      </w:r>
      <w:r>
        <w:t xml:space="preserve"> be provided for words or phrases in </w:t>
      </w:r>
      <w:r w:rsidRPr="000D5C2E">
        <w:rPr>
          <w:b/>
        </w:rPr>
        <w:t>ELA Reading or ELA Writing.</w:t>
      </w:r>
      <w:r>
        <w:t xml:space="preserve"> </w:t>
      </w:r>
    </w:p>
    <w:p w:rsidR="00900B23" w:rsidRDefault="00900B23" w:rsidP="00900B23">
      <w:pPr>
        <w:pStyle w:val="ListParagraph"/>
        <w:numPr>
          <w:ilvl w:val="0"/>
          <w:numId w:val="1"/>
        </w:numPr>
      </w:pPr>
      <w:r w:rsidRPr="000D5C2E">
        <w:rPr>
          <w:b/>
        </w:rPr>
        <w:t>Approved Dictionary</w:t>
      </w:r>
      <w:r>
        <w:t xml:space="preserve"> – ELLs should have access to an English-to-heritage language and/or heritage language-to-English translation dictionary. The dictionary </w:t>
      </w:r>
      <w:r w:rsidRPr="00700B38">
        <w:rPr>
          <w:b/>
        </w:rPr>
        <w:t>must provide word-to-word translations only</w:t>
      </w:r>
      <w:r>
        <w:t xml:space="preserve"> and may not contain definitions or other information. A dictionary written exclusively in the heritage language or in English with definitions shall not be provided. </w:t>
      </w:r>
      <w:r w:rsidRPr="00700B38">
        <w:rPr>
          <w:b/>
        </w:rPr>
        <w:t>Electronic translation dictionaries</w:t>
      </w:r>
      <w:r>
        <w:t xml:space="preserve"> that meet the same requirements without accessing the Internet may be used. </w:t>
      </w:r>
    </w:p>
    <w:p w:rsidR="00900B23" w:rsidRDefault="00900B23" w:rsidP="00900B23">
      <w:r>
        <w:t xml:space="preserve">If you have a question on any of the above accommodations please do not hesitate to contact your school guidance counselor. Together we can insure that all our students receive the proper accommodations for a successful testing season. </w:t>
      </w:r>
    </w:p>
    <w:p w:rsidR="00BE56D0" w:rsidRDefault="00BE56D0">
      <w:bookmarkStart w:id="0" w:name="_GoBack"/>
      <w:bookmarkEnd w:id="0"/>
    </w:p>
    <w:sectPr w:rsidR="00BE56D0" w:rsidSect="008E3F02">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E4" w:rsidRDefault="007B3DE4" w:rsidP="004846C6">
      <w:pPr>
        <w:spacing w:after="0" w:line="240" w:lineRule="auto"/>
      </w:pPr>
      <w:r>
        <w:separator/>
      </w:r>
    </w:p>
  </w:endnote>
  <w:endnote w:type="continuationSeparator" w:id="0">
    <w:p w:rsidR="007B3DE4" w:rsidRDefault="007B3DE4"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E4" w:rsidRDefault="007B3DE4" w:rsidP="004846C6">
      <w:pPr>
        <w:spacing w:after="0" w:line="240" w:lineRule="auto"/>
      </w:pPr>
      <w:r>
        <w:separator/>
      </w:r>
    </w:p>
  </w:footnote>
  <w:footnote w:type="continuationSeparator" w:id="0">
    <w:p w:rsidR="007B3DE4" w:rsidRDefault="007B3DE4"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C95B2E" w:rsidP="00213995">
    <w:pPr>
      <w:pStyle w:val="Heade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BD87DA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pt" to="48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" strokecolor="#7cca62 [3208]" strokeweight="1.5pt">
              <v:stroke joinstyle="miter"/>
            </v:line>
          </w:pict>
        </mc:Fallback>
      </mc:AlternateContent>
    </w:r>
    <w:r w:rsidR="00213995">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sidR="00213995">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sidR="00213995">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07BEB"/>
    <w:multiLevelType w:val="hybridMultilevel"/>
    <w:tmpl w:val="9134E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7B3DE4"/>
    <w:rsid w:val="008C01C9"/>
    <w:rsid w:val="008E3F02"/>
    <w:rsid w:val="00900B23"/>
    <w:rsid w:val="00BE56D0"/>
    <w:rsid w:val="00C95B2E"/>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paragraph" w:styleId="ListParagraph">
    <w:name w:val="List Paragraph"/>
    <w:basedOn w:val="Normal"/>
    <w:uiPriority w:val="34"/>
    <w:qFormat/>
    <w:rsid w:val="0090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2019-03-01T18:34:00Z</dcterms:created>
  <dcterms:modified xsi:type="dcterms:W3CDTF">2019-03-01T18:34:00Z</dcterms:modified>
</cp:coreProperties>
</file>