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A02" w:rsidRDefault="00730A02" w:rsidP="00730A02">
      <w:r>
        <w:t>Dear Parent/Guardian,</w:t>
      </w:r>
    </w:p>
    <w:p w:rsidR="00730A02" w:rsidRDefault="00730A02" w:rsidP="00730A02"/>
    <w:p w:rsidR="00730A02" w:rsidRDefault="00730A02" w:rsidP="00730A02">
      <w:r>
        <w:t xml:space="preserve">The purpose of this letter is to inform you that your student will take the computer-based Civics Next Generation Sunshine State Standards (NGSSS) End-of-Course (EOC) Assessment on May 1st, 2019. Each NGSSS EOC assessment is administered in one 160-minute session, but students may work up to the length of a typical school day. </w:t>
      </w:r>
    </w:p>
    <w:p w:rsidR="00730A02" w:rsidRDefault="00730A02" w:rsidP="00730A02"/>
    <w:p w:rsidR="00730A02" w:rsidRDefault="00730A02" w:rsidP="00730A02">
      <w:r>
        <w:t xml:space="preserve">Your student has had an opportunity to participate in a practice test to become familiar with the software, item types, and online tools he or she will encounter and use during testing. If you or your student would like to review the computer-based practice test at home, you can access a practice test at </w:t>
      </w:r>
      <w:proofErr w:type="spellStart"/>
      <w:r>
        <w:t>PearsonAccess</w:t>
      </w:r>
      <w:proofErr w:type="spellEnd"/>
      <w:r>
        <w:t xml:space="preserve"> Next (https://fl.pearsonaccessnext.com). Your student may practice as often as necessary prior to testing. </w:t>
      </w:r>
    </w:p>
    <w:p w:rsidR="00730A02" w:rsidRDefault="00730A02" w:rsidP="00730A02"/>
    <w:p w:rsidR="00730A02" w:rsidRDefault="00730A02" w:rsidP="00730A02">
      <w:r>
        <w:t>Please review the following policies with your student before testing:</w:t>
      </w:r>
    </w:p>
    <w:p w:rsidR="00730A02" w:rsidRDefault="00730A02" w:rsidP="00730A02">
      <w:r>
        <w:rPr>
          <w:rFonts w:ascii="Times New Roman" w:hAnsi="Times New Roman" w:cs="Times New Roman"/>
        </w:rPr>
        <w:t>■</w:t>
      </w:r>
      <w:r>
        <w:t xml:space="preserve"> </w:t>
      </w:r>
      <w:r>
        <w:tab/>
        <w:t>Electronic Devices</w:t>
      </w:r>
      <w:r>
        <w:rPr>
          <w:rFonts w:ascii="Cambria" w:hAnsi="Cambria" w:cs="Cambria"/>
        </w:rPr>
        <w:t>—</w:t>
      </w:r>
      <w:r>
        <w:t xml:space="preserve">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 </w:t>
      </w:r>
    </w:p>
    <w:p w:rsidR="00730A02" w:rsidRDefault="00730A02" w:rsidP="00730A02">
      <w:r>
        <w:rPr>
          <w:rFonts w:ascii="Times New Roman" w:hAnsi="Times New Roman" w:cs="Times New Roman"/>
        </w:rPr>
        <w:t>■</w:t>
      </w:r>
      <w:r>
        <w:t xml:space="preserve"> </w:t>
      </w:r>
      <w:r>
        <w:tab/>
        <w:t>Calculators</w:t>
      </w:r>
      <w:r>
        <w:rPr>
          <w:rFonts w:ascii="Cambria" w:hAnsi="Cambria" w:cs="Cambria"/>
        </w:rPr>
        <w:t>—</w:t>
      </w:r>
      <w:r>
        <w:t xml:space="preserve">For Biology 1 EOC assessments, students may use the built-in calculator, or they may use a handheld four-function calculator. No other calculators may be used. </w:t>
      </w:r>
    </w:p>
    <w:p w:rsidR="00730A02" w:rsidRDefault="00730A02" w:rsidP="00730A02">
      <w:r>
        <w:rPr>
          <w:rFonts w:ascii="Times New Roman" w:hAnsi="Times New Roman" w:cs="Times New Roman"/>
        </w:rPr>
        <w:t>■</w:t>
      </w:r>
      <w:r>
        <w:t xml:space="preserve"> </w:t>
      </w:r>
      <w:r>
        <w:tab/>
        <w:t>Testing Rules Acknowledgment</w:t>
      </w:r>
      <w:r>
        <w:rPr>
          <w:rFonts w:ascii="Cambria" w:hAnsi="Cambria" w:cs="Cambria"/>
        </w:rPr>
        <w:t>—</w:t>
      </w:r>
      <w:r>
        <w:t xml:space="preserve">All NGSSS tests include a Testing Rules Acknowledgment that reads: </w:t>
      </w:r>
      <w:r>
        <w:rPr>
          <w:rFonts w:ascii="Cambria" w:hAnsi="Cambria" w:cs="Cambria"/>
        </w:rPr>
        <w:t>“</w:t>
      </w:r>
      <w:r>
        <w:t>I understand the testing rules that were just read to me. If I do not follow these rules, my test score may be invalidated.</w:t>
      </w:r>
      <w:r>
        <w:rPr>
          <w:rFonts w:ascii="Cambria" w:hAnsi="Cambria" w:cs="Cambria"/>
        </w:rPr>
        <w:t>”</w:t>
      </w:r>
      <w:r>
        <w:t xml:space="preserve"> Prior to testing, test administrators read the rules to students, and students acknowledge that they understand the testing rules by clicking a radio button next to the statement.</w:t>
      </w:r>
    </w:p>
    <w:p w:rsidR="00730A02" w:rsidRDefault="00730A02" w:rsidP="00730A02">
      <w:r>
        <w:rPr>
          <w:rFonts w:ascii="Times New Roman" w:hAnsi="Times New Roman" w:cs="Times New Roman"/>
        </w:rPr>
        <w:t>■</w:t>
      </w:r>
      <w:r>
        <w:t xml:space="preserve"> </w:t>
      </w:r>
      <w:r>
        <w:tab/>
        <w:t>Discussing Test Content after Testing</w:t>
      </w:r>
      <w:r>
        <w:rPr>
          <w:rFonts w:ascii="Cambria" w:hAnsi="Cambria" w:cs="Cambria"/>
        </w:rPr>
        <w:t>—</w:t>
      </w:r>
      <w:r>
        <w:t>The last portion of the testing rules read to students before they acknowledge the Testing Rules Acknowledgment reads: “Because the content of all statewide assessments is secure, you may not discuss or reveal details about the test content (including test items and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730A02" w:rsidRDefault="00730A02" w:rsidP="00730A02">
      <w:r>
        <w:rPr>
          <w:rFonts w:ascii="Times New Roman" w:hAnsi="Times New Roman" w:cs="Times New Roman"/>
        </w:rPr>
        <w:lastRenderedPageBreak/>
        <w:t>■</w:t>
      </w:r>
      <w:r>
        <w:t xml:space="preserve"> </w:t>
      </w:r>
      <w:r>
        <w:tab/>
        <w:t>Working Independently</w:t>
      </w:r>
      <w:r>
        <w:rPr>
          <w:rFonts w:ascii="Cambria" w:hAnsi="Cambria" w:cs="Cambria"/>
        </w:rPr>
        <w:t>—</w:t>
      </w:r>
      <w:r>
        <w:t xml:space="preserve">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t>Caveon</w:t>
      </w:r>
      <w:proofErr w:type="spellEnd"/>
      <w:r>
        <w:t xml:space="preserve"> Test Security to analyze student test results to detect unusually similar answer patterns. Student tests within a school that are found to have extremely similar answer patterns will be invalidated.</w:t>
      </w:r>
    </w:p>
    <w:p w:rsidR="00730A02" w:rsidRDefault="00730A02" w:rsidP="00730A02">
      <w:r>
        <w:rPr>
          <w:rFonts w:ascii="Times New Roman" w:hAnsi="Times New Roman" w:cs="Times New Roman"/>
        </w:rPr>
        <w:t>■</w:t>
      </w:r>
      <w:r>
        <w:t xml:space="preserve"> </w:t>
      </w:r>
      <w:r>
        <w:tab/>
        <w:t>Leaving Campus—If your student begins a test session and leaves campus before completing it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730A02" w:rsidRDefault="00730A02" w:rsidP="00730A02">
      <w:r>
        <w:rPr>
          <w:rFonts w:ascii="Times New Roman" w:hAnsi="Times New Roman" w:cs="Times New Roman"/>
        </w:rPr>
        <w:t>■</w:t>
      </w:r>
      <w:r>
        <w:t xml:space="preserve"> </w:t>
      </w:r>
      <w:r>
        <w:tab/>
        <w:t>Testing Accommodations</w:t>
      </w:r>
      <w:r>
        <w:rPr>
          <w:rFonts w:ascii="Cambria" w:hAnsi="Cambria" w:cs="Cambria"/>
        </w:rPr>
        <w:t>—</w:t>
      </w:r>
      <w:r>
        <w:t xml:space="preserve">If your student has an Individual Education Plan (IEP), a Section 504 Plan, or is an English Language Learner (ELL), please contact the school to discuss the testing accommodations that will be provided for your student.  </w:t>
      </w:r>
    </w:p>
    <w:p w:rsidR="00730A02" w:rsidRDefault="00730A02" w:rsidP="00730A02"/>
    <w:p w:rsidR="00730A02" w:rsidRDefault="00730A02" w:rsidP="00730A02">
      <w:r>
        <w:t xml:space="preserve">If you have any questions related to this test administration, you may contact Moira McCabe at Moira.McCabe@stjohns.k12.fl.us. For more information about the statewide assessment program, visit the website for the FDOE’s Bureau of K–12 Assessment at http://www.fldoe.org/accountability/assessments/k-12-student-assessment. </w:t>
      </w:r>
    </w:p>
    <w:p w:rsidR="00730A02" w:rsidRDefault="00730A02" w:rsidP="00730A02"/>
    <w:p w:rsidR="00730A02" w:rsidRDefault="00730A02" w:rsidP="00730A02">
      <w:r>
        <w:t>Thank you for supporting your student and encouraging him or her to do his or her best during this test administration.</w:t>
      </w:r>
    </w:p>
    <w:p w:rsidR="00730A02" w:rsidRDefault="00730A02" w:rsidP="00730A02"/>
    <w:p w:rsidR="00730A02" w:rsidRDefault="00730A02" w:rsidP="00730A02">
      <w:r>
        <w:t>Sincerely,</w:t>
      </w:r>
    </w:p>
    <w:p w:rsidR="00BE56D0" w:rsidRDefault="00730A02" w:rsidP="00730A02">
      <w:r>
        <w:t>Sandra McMandon</w:t>
      </w:r>
      <w:bookmarkStart w:id="0" w:name="_GoBack"/>
      <w:bookmarkEnd w:id="0"/>
    </w:p>
    <w:sectPr w:rsidR="00BE56D0" w:rsidSect="008E3F02">
      <w:headerReference w:type="default" r:id="rId6"/>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B98" w:rsidRDefault="00153B98" w:rsidP="004846C6">
      <w:pPr>
        <w:spacing w:after="0" w:line="240" w:lineRule="auto"/>
      </w:pPr>
      <w:r>
        <w:separator/>
      </w:r>
    </w:p>
  </w:endnote>
  <w:endnote w:type="continuationSeparator" w:id="0">
    <w:p w:rsidR="00153B98" w:rsidRDefault="00153B98"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B98" w:rsidRDefault="00153B98" w:rsidP="004846C6">
      <w:pPr>
        <w:spacing w:after="0" w:line="240" w:lineRule="auto"/>
      </w:pPr>
      <w:r>
        <w:separator/>
      </w:r>
    </w:p>
  </w:footnote>
  <w:footnote w:type="continuationSeparator" w:id="0">
    <w:p w:rsidR="00153B98" w:rsidRDefault="00153B98" w:rsidP="00484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C6" w:rsidRDefault="00C95B2E" w:rsidP="00213995">
    <w:pPr>
      <w:pStyle w:val="Header"/>
      <w:ind w:left="-720"/>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1181100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3BD87DA9"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93pt" to="48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" strokecolor="#7cca62 [3208]" strokeweight="1.5pt">
              <v:stroke joinstyle="miter"/>
            </v:line>
          </w:pict>
        </mc:Fallback>
      </mc:AlternateContent>
    </w:r>
    <w:r w:rsidR="00213995">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sidR="00213995">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sidR="00213995">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484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C6"/>
    <w:rsid w:val="000B6451"/>
    <w:rsid w:val="000C26C5"/>
    <w:rsid w:val="00153B98"/>
    <w:rsid w:val="001B1C4D"/>
    <w:rsid w:val="00213995"/>
    <w:rsid w:val="004846C6"/>
    <w:rsid w:val="00730A02"/>
    <w:rsid w:val="008C01C9"/>
    <w:rsid w:val="008E3F02"/>
    <w:rsid w:val="00BE56D0"/>
    <w:rsid w:val="00C95B2E"/>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paragraph" w:styleId="BalloonText">
    <w:name w:val="Balloon Text"/>
    <w:basedOn w:val="Normal"/>
    <w:link w:val="BalloonTextChar"/>
    <w:uiPriority w:val="99"/>
    <w:semiHidden/>
    <w:unhideWhenUsed/>
    <w:rsid w:val="00730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dcterms:created xsi:type="dcterms:W3CDTF">2019-04-24T14:21:00Z</dcterms:created>
  <dcterms:modified xsi:type="dcterms:W3CDTF">2019-04-24T14:21:00Z</dcterms:modified>
</cp:coreProperties>
</file>